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93" w:rsidRDefault="008E4C93" w:rsidP="008E4C9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АДМИНИСТРАЦИЯ</w:t>
      </w:r>
      <w:r>
        <w:rPr>
          <w:rFonts w:ascii="Verdana" w:hAnsi="Verdana"/>
          <w:color w:val="000000"/>
          <w:sz w:val="17"/>
          <w:szCs w:val="17"/>
        </w:rPr>
        <w:br/>
        <w:t>СЕЛЬСКОГО ПОСЕЛЕНИЯ «СЕЛО ЧУМИКАН»</w:t>
      </w:r>
      <w:r>
        <w:rPr>
          <w:rFonts w:ascii="Verdana" w:hAnsi="Verdana"/>
          <w:color w:val="000000"/>
          <w:sz w:val="17"/>
          <w:szCs w:val="17"/>
        </w:rPr>
        <w:br/>
        <w:t>ТУГУРО-ЧУМИКАНСКОГО</w:t>
      </w:r>
      <w:r>
        <w:rPr>
          <w:rFonts w:ascii="Verdana" w:hAnsi="Verdana"/>
          <w:color w:val="000000"/>
          <w:sz w:val="17"/>
          <w:szCs w:val="17"/>
        </w:rPr>
        <w:br/>
        <w:t>МУНИЦИПАЛЬНОГО РАЙОНА</w:t>
      </w:r>
      <w:r>
        <w:rPr>
          <w:rFonts w:ascii="Verdana" w:hAnsi="Verdana"/>
          <w:color w:val="000000"/>
          <w:sz w:val="17"/>
          <w:szCs w:val="17"/>
        </w:rPr>
        <w:br/>
        <w:t>Хабаровского края</w:t>
      </w:r>
    </w:p>
    <w:p w:rsidR="008E4C93" w:rsidRDefault="008E4C93" w:rsidP="008E4C9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РАСПОРЯЖЕНИЕ</w:t>
      </w:r>
    </w:p>
    <w:p w:rsidR="008E4C93" w:rsidRDefault="008E4C93" w:rsidP="008E4C93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bookmarkStart w:id="0" w:name="_GoBack"/>
      <w:r>
        <w:rPr>
          <w:rFonts w:ascii="Verdana" w:hAnsi="Verdana"/>
          <w:color w:val="000000"/>
          <w:sz w:val="17"/>
          <w:szCs w:val="17"/>
        </w:rPr>
        <w:t>10.07.2015 № 35</w:t>
      </w:r>
      <w:bookmarkEnd w:id="0"/>
      <w:r>
        <w:rPr>
          <w:rFonts w:ascii="Verdana" w:hAnsi="Verdana"/>
          <w:color w:val="000000"/>
          <w:sz w:val="17"/>
          <w:szCs w:val="17"/>
        </w:rPr>
        <w:t>-р__</w:t>
      </w:r>
      <w:r>
        <w:rPr>
          <w:rFonts w:ascii="Verdana" w:hAnsi="Verdana"/>
          <w:color w:val="000000"/>
          <w:sz w:val="17"/>
          <w:szCs w:val="17"/>
        </w:rPr>
        <w:br/>
        <w:t xml:space="preserve">с. </w:t>
      </w:r>
      <w:proofErr w:type="spellStart"/>
      <w:r>
        <w:rPr>
          <w:rFonts w:ascii="Verdana" w:hAnsi="Verdana"/>
          <w:color w:val="000000"/>
          <w:sz w:val="17"/>
          <w:szCs w:val="17"/>
        </w:rPr>
        <w:t>Чумикан</w:t>
      </w:r>
      <w:proofErr w:type="spellEnd"/>
    </w:p>
    <w:p w:rsidR="008E4C93" w:rsidRDefault="008E4C93" w:rsidP="008E4C9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 введении особого противопожарного</w:t>
      </w:r>
      <w:r>
        <w:rPr>
          <w:rFonts w:ascii="Verdana" w:hAnsi="Verdana"/>
          <w:color w:val="000000"/>
          <w:sz w:val="17"/>
          <w:szCs w:val="17"/>
        </w:rPr>
        <w:br/>
        <w:t>режима в населенных пунктах сельского</w:t>
      </w:r>
      <w:r>
        <w:rPr>
          <w:rFonts w:ascii="Verdana" w:hAnsi="Verdana"/>
          <w:color w:val="000000"/>
          <w:sz w:val="17"/>
          <w:szCs w:val="17"/>
        </w:rPr>
        <w:br/>
        <w:t xml:space="preserve">поселения «Село </w:t>
      </w:r>
      <w:proofErr w:type="spellStart"/>
      <w:r>
        <w:rPr>
          <w:rFonts w:ascii="Verdana" w:hAnsi="Verdana"/>
          <w:color w:val="000000"/>
          <w:sz w:val="17"/>
          <w:szCs w:val="17"/>
        </w:rPr>
        <w:t>Чумикан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» </w:t>
      </w:r>
      <w:proofErr w:type="spellStart"/>
      <w:r>
        <w:rPr>
          <w:rFonts w:ascii="Verdana" w:hAnsi="Verdana"/>
          <w:color w:val="000000"/>
          <w:sz w:val="17"/>
          <w:szCs w:val="17"/>
        </w:rPr>
        <w:t>Тугуро-Чумиканского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br/>
        <w:t>муниципального района Хабаровского края</w:t>
      </w:r>
    </w:p>
    <w:p w:rsidR="008E4C93" w:rsidRDefault="008E4C93" w:rsidP="008E4C93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В соответствии со статьей 19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Протокола № 9 от 19.06.2015 г. заседания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Verdana" w:hAnsi="Verdana"/>
          <w:color w:val="000000"/>
          <w:sz w:val="17"/>
          <w:szCs w:val="17"/>
        </w:rPr>
        <w:t>Тугуро-Чумиканского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муниципального района, для предотвращения пожаров в летний пожароопасный период 2015 года и в целях защиты жизни и здоровья жителей сельского поселения, сохранения материальных ценностей:</w:t>
      </w:r>
      <w:r>
        <w:rPr>
          <w:rFonts w:ascii="Verdana" w:hAnsi="Verdana"/>
          <w:color w:val="000000"/>
          <w:sz w:val="17"/>
          <w:szCs w:val="17"/>
        </w:rPr>
        <w:br/>
        <w:t xml:space="preserve">1. Ввести с 10 июля 2015 года на территории сельского поселения «Село </w:t>
      </w:r>
      <w:proofErr w:type="spellStart"/>
      <w:r>
        <w:rPr>
          <w:rFonts w:ascii="Verdana" w:hAnsi="Verdana"/>
          <w:color w:val="000000"/>
          <w:sz w:val="17"/>
          <w:szCs w:val="17"/>
        </w:rPr>
        <w:t>Чумикан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» </w:t>
      </w:r>
      <w:proofErr w:type="spellStart"/>
      <w:r>
        <w:rPr>
          <w:rFonts w:ascii="Verdana" w:hAnsi="Verdana"/>
          <w:color w:val="000000"/>
          <w:sz w:val="17"/>
          <w:szCs w:val="17"/>
        </w:rPr>
        <w:t>Тугуро-Чумиканского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муниципального района особый противопожарный режим на пожароопасный период до особого распоряжения.</w:t>
      </w:r>
      <w:r>
        <w:rPr>
          <w:rFonts w:ascii="Verdana" w:hAnsi="Verdana"/>
          <w:color w:val="000000"/>
          <w:sz w:val="17"/>
          <w:szCs w:val="17"/>
        </w:rPr>
        <w:br/>
        <w:t>2. Руководителям предприятий, организаций, учреждений независимо от форм собственности:</w:t>
      </w:r>
      <w:r>
        <w:rPr>
          <w:rFonts w:ascii="Verdana" w:hAnsi="Verdana"/>
          <w:color w:val="000000"/>
          <w:sz w:val="17"/>
          <w:szCs w:val="17"/>
        </w:rPr>
        <w:br/>
        <w:t>2.1. Обеспечить содержание территорий, прилегающих к производственным зданиям, жилым домам, гостиницам, общежитиям, зданиям с круглосуточным и массовым пребыванием людей, без мусора, сухой травы и других горючих материалов. При уборке территории не допускать сжигания мусора.</w:t>
      </w:r>
      <w:r>
        <w:rPr>
          <w:rFonts w:ascii="Verdana" w:hAnsi="Verdana"/>
          <w:color w:val="000000"/>
          <w:sz w:val="17"/>
          <w:szCs w:val="17"/>
        </w:rPr>
        <w:br/>
        <w:t>2.2. Освободить противопожарные разрывы и подъезды к зданиями от складируемого оборудования, тары и других предметов, препятствующих проезду противопожарной и аварийно-спасательной техники.</w:t>
      </w:r>
      <w:r>
        <w:rPr>
          <w:rFonts w:ascii="Verdana" w:hAnsi="Verdana"/>
          <w:color w:val="000000"/>
          <w:sz w:val="17"/>
          <w:szCs w:val="17"/>
        </w:rPr>
        <w:br/>
        <w:t>2.3. Очистить от посторонних и горючих предметов чердачные, подвальные и технические помещения, пути эвакуации, места общего пользования в подведомственных зданиях.</w:t>
      </w:r>
      <w:r>
        <w:rPr>
          <w:rFonts w:ascii="Verdana" w:hAnsi="Verdana"/>
          <w:color w:val="000000"/>
          <w:sz w:val="17"/>
          <w:szCs w:val="17"/>
        </w:rPr>
        <w:br/>
        <w:t>2.4. Закрыть свободный доступ в чердачные, подвальные и технические помещения подведомственных зданий.</w:t>
      </w:r>
      <w:r>
        <w:rPr>
          <w:rFonts w:ascii="Verdana" w:hAnsi="Verdana"/>
          <w:color w:val="000000"/>
          <w:sz w:val="17"/>
          <w:szCs w:val="17"/>
        </w:rPr>
        <w:br/>
        <w:t>2.5. Организовать систематическую работу по обучению работников и служащих предприятий мерам пожарной безопасности.</w:t>
      </w:r>
      <w:r>
        <w:rPr>
          <w:rFonts w:ascii="Verdana" w:hAnsi="Verdana"/>
          <w:color w:val="000000"/>
          <w:sz w:val="17"/>
          <w:szCs w:val="17"/>
        </w:rPr>
        <w:br/>
        <w:t>2.6. Обеспечить наличие и доступность первичных средств пожаротушения.</w:t>
      </w:r>
      <w:r>
        <w:rPr>
          <w:rFonts w:ascii="Verdana" w:hAnsi="Verdana"/>
          <w:color w:val="000000"/>
          <w:sz w:val="17"/>
          <w:szCs w:val="17"/>
        </w:rPr>
        <w:br/>
        <w:t xml:space="preserve">2.7. Обеспечить условия для беспрепятственного подъезда к </w:t>
      </w:r>
      <w:proofErr w:type="spellStart"/>
      <w:r>
        <w:rPr>
          <w:rFonts w:ascii="Verdana" w:hAnsi="Verdana"/>
          <w:color w:val="000000"/>
          <w:sz w:val="17"/>
          <w:szCs w:val="17"/>
        </w:rPr>
        <w:t>водоисточникам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противопожарной и аварийно-спасательной техники.</w:t>
      </w:r>
      <w:r>
        <w:rPr>
          <w:rFonts w:ascii="Verdana" w:hAnsi="Verdana"/>
          <w:color w:val="000000"/>
          <w:sz w:val="17"/>
          <w:szCs w:val="17"/>
        </w:rPr>
        <w:br/>
        <w:t>3. Администрации сельского поселения:</w:t>
      </w:r>
      <w:r>
        <w:rPr>
          <w:rFonts w:ascii="Verdana" w:hAnsi="Verdana"/>
          <w:color w:val="000000"/>
          <w:sz w:val="17"/>
          <w:szCs w:val="17"/>
        </w:rPr>
        <w:br/>
        <w:t>3.1. Проводить беседы с населением об ограничении посещения лесов в условиях высокой пожарной опасности, о запрете разведения костров на территории сельского поселения и освобождении противопожарных подъездов к жилым домам от захламляющих предметов, препятствующих проезду противопожарной и аварийно-спасательной техники.</w:t>
      </w:r>
      <w:r>
        <w:rPr>
          <w:rFonts w:ascii="Verdana" w:hAnsi="Verdana"/>
          <w:color w:val="000000"/>
          <w:sz w:val="17"/>
          <w:szCs w:val="17"/>
        </w:rPr>
        <w:br/>
        <w:t>3.2. Активизировать работу со средствами массовой информации по информированию населения о соблюдении мер пожарной безопасности в быту.</w:t>
      </w:r>
      <w:r>
        <w:rPr>
          <w:rFonts w:ascii="Verdana" w:hAnsi="Verdana"/>
          <w:color w:val="000000"/>
          <w:sz w:val="17"/>
          <w:szCs w:val="17"/>
        </w:rPr>
        <w:br/>
        <w:t xml:space="preserve">4. Настоящее распоряжение опубликовать в газете «Советский Север» и разместить на официальном сайте администрации сельского поселения «Село </w:t>
      </w:r>
      <w:proofErr w:type="spellStart"/>
      <w:r>
        <w:rPr>
          <w:rFonts w:ascii="Verdana" w:hAnsi="Verdana"/>
          <w:color w:val="000000"/>
          <w:sz w:val="17"/>
          <w:szCs w:val="17"/>
        </w:rPr>
        <w:t>Чумикан</w:t>
      </w:r>
      <w:proofErr w:type="spellEnd"/>
      <w:r>
        <w:rPr>
          <w:rFonts w:ascii="Verdana" w:hAnsi="Verdana"/>
          <w:color w:val="000000"/>
          <w:sz w:val="17"/>
          <w:szCs w:val="17"/>
        </w:rPr>
        <w:t>» www.selochumikan.ru.</w:t>
      </w:r>
      <w:r>
        <w:rPr>
          <w:rFonts w:ascii="Verdana" w:hAnsi="Verdana"/>
          <w:color w:val="000000"/>
          <w:sz w:val="17"/>
          <w:szCs w:val="17"/>
        </w:rPr>
        <w:br/>
        <w:t>5. Контроль за выполнением настоящего распоряжения оставляю за собой.</w:t>
      </w:r>
      <w:r>
        <w:rPr>
          <w:rFonts w:ascii="Verdana" w:hAnsi="Verdana"/>
          <w:color w:val="000000"/>
          <w:sz w:val="17"/>
          <w:szCs w:val="17"/>
        </w:rPr>
        <w:br/>
        <w:t>6. Настоящее распоряжение вступает в силу со дня его подписания.</w:t>
      </w:r>
    </w:p>
    <w:p w:rsidR="008E4C93" w:rsidRDefault="008E4C93" w:rsidP="008E4C93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И.о</w:t>
      </w:r>
      <w:proofErr w:type="spellEnd"/>
      <w:r>
        <w:rPr>
          <w:rFonts w:ascii="Verdana" w:hAnsi="Verdana"/>
          <w:color w:val="000000"/>
          <w:sz w:val="17"/>
          <w:szCs w:val="17"/>
        </w:rPr>
        <w:t>. главы администрации</w:t>
      </w:r>
      <w:r>
        <w:rPr>
          <w:rFonts w:ascii="Verdana" w:hAnsi="Verdana"/>
          <w:color w:val="000000"/>
          <w:sz w:val="17"/>
          <w:szCs w:val="17"/>
        </w:rPr>
        <w:br/>
        <w:t>сельского поселения Е.Н. Молчанова</w:t>
      </w:r>
    </w:p>
    <w:p w:rsidR="00EE75AB" w:rsidRDefault="00EE75AB"/>
    <w:sectPr w:rsidR="00EE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3"/>
    <w:rsid w:val="008E4C93"/>
    <w:rsid w:val="00E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C05B-E324-47DD-833B-EA65222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Geruno</dc:creator>
  <cp:keywords/>
  <dc:description/>
  <cp:lastModifiedBy>Geruno</cp:lastModifiedBy>
  <cp:revision>1</cp:revision>
  <dcterms:created xsi:type="dcterms:W3CDTF">2018-11-07T08:30:00Z</dcterms:created>
  <dcterms:modified xsi:type="dcterms:W3CDTF">2018-11-07T08:31:00Z</dcterms:modified>
</cp:coreProperties>
</file>